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3F57" w14:textId="578B02E6" w:rsidR="00590A1A" w:rsidRDefault="00544A85">
      <w:pPr>
        <w:rPr>
          <w:rFonts w:ascii="Avenir Book" w:hAnsi="Avenir Book"/>
        </w:rPr>
      </w:pPr>
      <w:r>
        <w:rPr>
          <w:rFonts w:eastAsia="Times New Roman"/>
          <w:noProof/>
        </w:rPr>
        <mc:AlternateContent>
          <mc:Choice Requires="wps">
            <w:drawing>
              <wp:anchor distT="0" distB="0" distL="114300" distR="114300" simplePos="0" relativeHeight="251659776" behindDoc="0" locked="0" layoutInCell="1" allowOverlap="1" wp14:anchorId="0AFB24CC" wp14:editId="2AC9917D">
                <wp:simplePos x="0" y="0"/>
                <wp:positionH relativeFrom="column">
                  <wp:posOffset>-790575</wp:posOffset>
                </wp:positionH>
                <wp:positionV relativeFrom="paragraph">
                  <wp:posOffset>-828675</wp:posOffset>
                </wp:positionV>
                <wp:extent cx="666750" cy="600075"/>
                <wp:effectExtent l="0" t="0" r="0" b="0"/>
                <wp:wrapNone/>
                <wp:docPr id="1824022627" name="Text Box 3"/>
                <wp:cNvGraphicFramePr/>
                <a:graphic xmlns:a="http://schemas.openxmlformats.org/drawingml/2006/main">
                  <a:graphicData uri="http://schemas.microsoft.com/office/word/2010/wordprocessingShape">
                    <wps:wsp>
                      <wps:cNvSpPr txBox="1"/>
                      <wps:spPr>
                        <a:xfrm>
                          <a:off x="0" y="0"/>
                          <a:ext cx="666750" cy="600075"/>
                        </a:xfrm>
                        <a:prstGeom prst="rect">
                          <a:avLst/>
                        </a:prstGeom>
                        <a:noFill/>
                        <a:ln w="6350">
                          <a:noFill/>
                        </a:ln>
                      </wps:spPr>
                      <wps:txbx>
                        <w:txbxContent>
                          <w:p w14:paraId="2C489150" w14:textId="4D47717E" w:rsidR="00544A85" w:rsidRDefault="00544A85">
                            <w:r w:rsidRPr="002D386A">
                              <w:rPr>
                                <w:noProof/>
                              </w:rPr>
                              <w:drawing>
                                <wp:inline distT="0" distB="0" distL="0" distR="0" wp14:anchorId="48D9CC82" wp14:editId="668779FB">
                                  <wp:extent cx="268948" cy="482444"/>
                                  <wp:effectExtent l="0" t="0" r="0" b="0"/>
                                  <wp:docPr id="1311576153" name="Picture 1311576153" descr="A black background with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76153" name="Picture 1311576153" descr="A black background with green dots&#10;&#10;Description automatically generated"/>
                                          <pic:cNvPicPr>
                                            <a:picLocks noChangeAspect="1" noChangeArrowheads="1"/>
                                          </pic:cNvPicPr>
                                        </pic:nvPicPr>
                                        <pic:blipFill>
                                          <a:blip r:embed="rId6"/>
                                          <a:stretch>
                                            <a:fillRect/>
                                          </a:stretch>
                                        </pic:blipFill>
                                        <pic:spPr bwMode="auto">
                                          <a:xfrm>
                                            <a:off x="0" y="0"/>
                                            <a:ext cx="274918" cy="493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FB24CC" id="_x0000_t202" coordsize="21600,21600" o:spt="202" path="m,l,21600r21600,l21600,xe">
                <v:stroke joinstyle="miter"/>
                <v:path gradientshapeok="t" o:connecttype="rect"/>
              </v:shapetype>
              <v:shape id="Text Box 3" o:spid="_x0000_s1026" type="#_x0000_t202" style="position:absolute;margin-left:-62.25pt;margin-top:-65.25pt;width:52.5pt;height:4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" filled="f" stroked="f" strokeweight=".5pt">
                <v:textbox>
                  <w:txbxContent>
                    <w:p w14:paraId="2C489150" w14:textId="4D47717E" w:rsidR="00544A85" w:rsidRDefault="00544A85">
                      <w:r w:rsidRPr="002D386A">
                        <w:rPr>
                          <w:noProof/>
                        </w:rPr>
                        <w:drawing>
                          <wp:inline distT="0" distB="0" distL="0" distR="0" wp14:anchorId="48D9CC82" wp14:editId="668779FB">
                            <wp:extent cx="268948" cy="482444"/>
                            <wp:effectExtent l="0" t="0" r="0" b="0"/>
                            <wp:docPr id="1311576153" name="Picture 1311576153" descr="A black background with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76153" name="Picture 1311576153" descr="A black background with green dots&#10;&#10;Description automatically generated"/>
                                    <pic:cNvPicPr>
                                      <a:picLocks noChangeAspect="1" noChangeArrowheads="1"/>
                                    </pic:cNvPicPr>
                                  </pic:nvPicPr>
                                  <pic:blipFill>
                                    <a:blip r:embed="rId6"/>
                                    <a:stretch>
                                      <a:fillRect/>
                                    </a:stretch>
                                  </pic:blipFill>
                                  <pic:spPr bwMode="auto">
                                    <a:xfrm>
                                      <a:off x="0" y="0"/>
                                      <a:ext cx="274918" cy="493152"/>
                                    </a:xfrm>
                                    <a:prstGeom prst="rect">
                                      <a:avLst/>
                                    </a:prstGeom>
                                    <a:noFill/>
                                    <a:ln>
                                      <a:noFill/>
                                    </a:ln>
                                  </pic:spPr>
                                </pic:pic>
                              </a:graphicData>
                            </a:graphic>
                          </wp:inline>
                        </w:drawing>
                      </w:r>
                    </w:p>
                  </w:txbxContent>
                </v:textbox>
              </v:shape>
            </w:pict>
          </mc:Fallback>
        </mc:AlternateContent>
      </w:r>
      <w:r w:rsidR="004A00C9">
        <w:rPr>
          <w:rFonts w:eastAsia="Times New Roman"/>
          <w:noProof/>
        </w:rPr>
        <mc:AlternateContent>
          <mc:Choice Requires="wps">
            <w:drawing>
              <wp:anchor distT="0" distB="0" distL="114300" distR="114300" simplePos="0" relativeHeight="251658752" behindDoc="0" locked="0" layoutInCell="1" allowOverlap="1" wp14:anchorId="37ECABE8" wp14:editId="47C7BD22">
                <wp:simplePos x="0" y="0"/>
                <wp:positionH relativeFrom="column">
                  <wp:posOffset>-3543300</wp:posOffset>
                </wp:positionH>
                <wp:positionV relativeFrom="paragraph">
                  <wp:posOffset>-2790825</wp:posOffset>
                </wp:positionV>
                <wp:extent cx="828675" cy="593725"/>
                <wp:effectExtent l="0" t="0" r="0" b="0"/>
                <wp:wrapNone/>
                <wp:docPr id="10997073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A78B" w14:textId="47BF4771" w:rsidR="001E4FFA" w:rsidRDefault="001E4FFA">
                            <w:r w:rsidRPr="002D386A">
                              <w:rPr>
                                <w:noProof/>
                              </w:rPr>
                              <w:drawing>
                                <wp:inline distT="0" distB="0" distL="0" distR="0" wp14:anchorId="10249804" wp14:editId="2D34CE7C">
                                  <wp:extent cx="352425" cy="481330"/>
                                  <wp:effectExtent l="0" t="0" r="0" b="0"/>
                                  <wp:docPr id="695698983" name="Picture 695698983" descr="A black background with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698983" name="Picture 695698983" descr="A black background with green dots&#10;&#10;Description automatically generated"/>
                                          <pic:cNvPicPr>
                                            <a:picLocks noChangeAspect="1" noChangeArrowheads="1"/>
                                          </pic:cNvPicPr>
                                        </pic:nvPicPr>
                                        <pic:blipFill>
                                          <a:blip r:embed="rId6"/>
                                          <a:stretch>
                                            <a:fillRect/>
                                          </a:stretch>
                                        </pic:blipFill>
                                        <pic:spPr bwMode="auto">
                                          <a:xfrm>
                                            <a:off x="0" y="0"/>
                                            <a:ext cx="364080" cy="4972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ABE8" id="Text Box 4" o:spid="_x0000_s1027" type="#_x0000_t202" style="position:absolute;margin-left:-279pt;margin-top:-219.75pt;width:65.25pt;height:4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" stroked="f">
                <v:textbox>
                  <w:txbxContent>
                    <w:p w14:paraId="0D8BA78B" w14:textId="47BF4771" w:rsidR="001E4FFA" w:rsidRDefault="001E4FFA">
                      <w:r w:rsidRPr="002D386A">
                        <w:rPr>
                          <w:noProof/>
                        </w:rPr>
                        <w:drawing>
                          <wp:inline distT="0" distB="0" distL="0" distR="0" wp14:anchorId="10249804" wp14:editId="2D34CE7C">
                            <wp:extent cx="352425" cy="481330"/>
                            <wp:effectExtent l="0" t="0" r="0" b="0"/>
                            <wp:docPr id="695698983" name="Picture 695698983" descr="A black background with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698983" name="Picture 695698983" descr="A black background with green dots&#10;&#10;Description automatically generated"/>
                                    <pic:cNvPicPr>
                                      <a:picLocks noChangeAspect="1" noChangeArrowheads="1"/>
                                    </pic:cNvPicPr>
                                  </pic:nvPicPr>
                                  <pic:blipFill>
                                    <a:blip r:embed="rId6"/>
                                    <a:stretch>
                                      <a:fillRect/>
                                    </a:stretch>
                                  </pic:blipFill>
                                  <pic:spPr bwMode="auto">
                                    <a:xfrm>
                                      <a:off x="0" y="0"/>
                                      <a:ext cx="364080" cy="497248"/>
                                    </a:xfrm>
                                    <a:prstGeom prst="rect">
                                      <a:avLst/>
                                    </a:prstGeom>
                                    <a:noFill/>
                                    <a:ln>
                                      <a:noFill/>
                                    </a:ln>
                                  </pic:spPr>
                                </pic:pic>
                              </a:graphicData>
                            </a:graphic>
                          </wp:inline>
                        </w:drawing>
                      </w:r>
                    </w:p>
                  </w:txbxContent>
                </v:textbox>
              </v:shape>
            </w:pict>
          </mc:Fallback>
        </mc:AlternateContent>
      </w:r>
      <w:r w:rsidR="00D25000">
        <w:rPr>
          <w:rFonts w:eastAsia="Times New Roman"/>
          <w:noProof/>
        </w:rPr>
        <w:drawing>
          <wp:anchor distT="0" distB="0" distL="114300" distR="114300" simplePos="0" relativeHeight="251657216" behindDoc="1" locked="0" layoutInCell="1" allowOverlap="1" wp14:anchorId="07043765" wp14:editId="55E8D7AB">
            <wp:simplePos x="0" y="0"/>
            <wp:positionH relativeFrom="column">
              <wp:posOffset>-28575</wp:posOffset>
            </wp:positionH>
            <wp:positionV relativeFrom="paragraph">
              <wp:posOffset>2113915</wp:posOffset>
            </wp:positionV>
            <wp:extent cx="2651760" cy="2651760"/>
            <wp:effectExtent l="0" t="0" r="0" b="0"/>
            <wp:wrapTight wrapText="bothSides">
              <wp:wrapPolygon edited="0">
                <wp:start x="0" y="0"/>
                <wp:lineTo x="0" y="21414"/>
                <wp:lineTo x="21414" y="21414"/>
                <wp:lineTo x="21414" y="0"/>
                <wp:lineTo x="0" y="0"/>
              </wp:wrapPolygon>
            </wp:wrapTight>
            <wp:docPr id="2139869265"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69265" name="Picture 1" descr="A person smiling for the camera&#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0C9">
        <w:rPr>
          <w:noProof/>
        </w:rPr>
        <mc:AlternateContent>
          <mc:Choice Requires="wps">
            <w:drawing>
              <wp:anchor distT="0" distB="0" distL="114300" distR="114300" simplePos="0" relativeHeight="251657728" behindDoc="0" locked="1" layoutInCell="1" allowOverlap="0" wp14:anchorId="799D9DC1" wp14:editId="32DE1749">
                <wp:simplePos x="0" y="0"/>
                <wp:positionH relativeFrom="margin">
                  <wp:posOffset>0</wp:posOffset>
                </wp:positionH>
                <wp:positionV relativeFrom="page">
                  <wp:posOffset>688975</wp:posOffset>
                </wp:positionV>
                <wp:extent cx="5943600" cy="2197100"/>
                <wp:effectExtent l="0" t="0" r="0" b="0"/>
                <wp:wrapTopAndBottom/>
                <wp:docPr id="943218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97100"/>
                        </a:xfrm>
                        <a:prstGeom prst="rect">
                          <a:avLst/>
                        </a:prstGeom>
                        <a:noFill/>
                        <a:ln>
                          <a:noFill/>
                        </a:ln>
                        <a:effectLst/>
                      </wps:spPr>
                      <wps:txbx>
                        <w:txbxContent>
                          <w:p w14:paraId="469795BE" w14:textId="121E9EA2" w:rsidR="00636CD2" w:rsidRPr="005B6584" w:rsidRDefault="00863C4D" w:rsidP="008451BA">
                            <w:pPr>
                              <w:pStyle w:val="MainHeading"/>
                              <w:jc w:val="center"/>
                              <w:rPr>
                                <w:sz w:val="50"/>
                                <w:szCs w:val="50"/>
                              </w:rPr>
                            </w:pPr>
                            <w:r>
                              <w:rPr>
                                <w:rFonts w:eastAsia="Times New Roman"/>
                                <w:sz w:val="50"/>
                                <w:szCs w:val="50"/>
                              </w:rPr>
                              <w:t>Knitting, Not Chess: Different Pasts and Futures for AI</w:t>
                            </w:r>
                          </w:p>
                          <w:p w14:paraId="40586C4C" w14:textId="4A17FEDA" w:rsidR="00636CD2" w:rsidRDefault="0098491F" w:rsidP="00636CD2">
                            <w:pPr>
                              <w:pStyle w:val="Heading2"/>
                            </w:pPr>
                            <w:r>
                              <w:t>Artificial Intelligence and You: The Social and Human Dimensions of AI</w:t>
                            </w:r>
                          </w:p>
                          <w:p w14:paraId="710FFB58" w14:textId="7CFBDAB7" w:rsidR="009F69A9" w:rsidRPr="00527AA5" w:rsidRDefault="009F69A9" w:rsidP="00BE7AEA">
                            <w:pPr>
                              <w:jc w:val="center"/>
                              <w:rPr>
                                <w:b/>
                                <w:bCs/>
                                <w:color w:val="275317" w:themeColor="accent6" w:themeShade="80"/>
                                <w:sz w:val="28"/>
                                <w:szCs w:val="28"/>
                              </w:rPr>
                            </w:pPr>
                            <w:r w:rsidRPr="00527AA5">
                              <w:rPr>
                                <w:b/>
                                <w:bCs/>
                                <w:color w:val="275317" w:themeColor="accent6" w:themeShade="80"/>
                                <w:sz w:val="28"/>
                                <w:szCs w:val="28"/>
                              </w:rPr>
                              <w:t>Missouri S&amp;T Center for Science, Technology, and Society</w:t>
                            </w:r>
                          </w:p>
                          <w:p w14:paraId="35241088" w14:textId="0CD455DA" w:rsidR="004C0D92" w:rsidRPr="00527AA5" w:rsidRDefault="004C0D92" w:rsidP="00BE7AEA">
                            <w:pPr>
                              <w:jc w:val="center"/>
                              <w:rPr>
                                <w:b/>
                                <w:bCs/>
                                <w:color w:val="275317" w:themeColor="accent6" w:themeShade="80"/>
                                <w:sz w:val="28"/>
                                <w:szCs w:val="28"/>
                              </w:rPr>
                            </w:pPr>
                            <w:r w:rsidRPr="00527AA5">
                              <w:rPr>
                                <w:b/>
                                <w:bCs/>
                                <w:color w:val="275317" w:themeColor="accent6" w:themeShade="80"/>
                                <w:sz w:val="28"/>
                                <w:szCs w:val="28"/>
                              </w:rPr>
                              <w:t>Thursday April 25</w:t>
                            </w:r>
                            <w:r w:rsidRPr="00527AA5">
                              <w:rPr>
                                <w:b/>
                                <w:bCs/>
                                <w:color w:val="275317" w:themeColor="accent6" w:themeShade="80"/>
                                <w:sz w:val="28"/>
                                <w:szCs w:val="28"/>
                                <w:vertAlign w:val="superscript"/>
                              </w:rPr>
                              <w:t>th</w:t>
                            </w:r>
                            <w:r w:rsidRPr="00527AA5">
                              <w:rPr>
                                <w:b/>
                                <w:bCs/>
                                <w:color w:val="275317" w:themeColor="accent6" w:themeShade="80"/>
                                <w:sz w:val="28"/>
                                <w:szCs w:val="28"/>
                              </w:rPr>
                              <w:t>,</w:t>
                            </w:r>
                            <w:r w:rsidR="00C67966">
                              <w:rPr>
                                <w:b/>
                                <w:bCs/>
                                <w:color w:val="275317" w:themeColor="accent6" w:themeShade="80"/>
                                <w:sz w:val="28"/>
                                <w:szCs w:val="28"/>
                              </w:rPr>
                              <w:t xml:space="preserve"> </w:t>
                            </w:r>
                            <w:proofErr w:type="gramStart"/>
                            <w:r w:rsidR="00232CF8" w:rsidRPr="00527AA5">
                              <w:rPr>
                                <w:b/>
                                <w:bCs/>
                                <w:color w:val="275317" w:themeColor="accent6" w:themeShade="80"/>
                                <w:sz w:val="28"/>
                                <w:szCs w:val="28"/>
                              </w:rPr>
                              <w:t>2024</w:t>
                            </w:r>
                            <w:proofErr w:type="gramEnd"/>
                            <w:r w:rsidR="00232CF8" w:rsidRPr="00527AA5">
                              <w:rPr>
                                <w:b/>
                                <w:bCs/>
                                <w:color w:val="275317" w:themeColor="accent6" w:themeShade="80"/>
                                <w:sz w:val="28"/>
                                <w:szCs w:val="28"/>
                              </w:rPr>
                              <w:t xml:space="preserve"> </w:t>
                            </w:r>
                            <w:r w:rsidR="00BE7AEA" w:rsidRPr="00527AA5">
                              <w:rPr>
                                <w:b/>
                                <w:bCs/>
                                <w:color w:val="275317" w:themeColor="accent6" w:themeShade="80"/>
                                <w:sz w:val="28"/>
                                <w:szCs w:val="28"/>
                              </w:rPr>
                              <w:t xml:space="preserve">| </w:t>
                            </w:r>
                            <w:r w:rsidR="00232CF8" w:rsidRPr="00527AA5">
                              <w:rPr>
                                <w:b/>
                                <w:bCs/>
                                <w:color w:val="275317" w:themeColor="accent6" w:themeShade="80"/>
                                <w:sz w:val="28"/>
                                <w:szCs w:val="28"/>
                              </w:rPr>
                              <w:t xml:space="preserve">Innovation Lab, Forum </w:t>
                            </w:r>
                            <w:r w:rsidR="00BE7AEA" w:rsidRPr="00527AA5">
                              <w:rPr>
                                <w:b/>
                                <w:bCs/>
                                <w:color w:val="275317" w:themeColor="accent6" w:themeShade="80"/>
                                <w:sz w:val="28"/>
                                <w:szCs w:val="28"/>
                              </w:rPr>
                              <w:t xml:space="preserve">| </w:t>
                            </w:r>
                            <w:r w:rsidR="00232CF8" w:rsidRPr="00527AA5">
                              <w:rPr>
                                <w:b/>
                                <w:bCs/>
                                <w:color w:val="275317" w:themeColor="accent6" w:themeShade="80"/>
                                <w:sz w:val="28"/>
                                <w:szCs w:val="28"/>
                              </w:rPr>
                              <w:t>5:30</w:t>
                            </w:r>
                            <w:r w:rsidR="00BE7AEA" w:rsidRPr="00527AA5">
                              <w:rPr>
                                <w:b/>
                                <w:bCs/>
                                <w:color w:val="275317" w:themeColor="accent6" w:themeShade="80"/>
                                <w:sz w:val="28"/>
                                <w:szCs w:val="28"/>
                              </w:rPr>
                              <w:t>-7:00</w:t>
                            </w:r>
                          </w:p>
                        </w:txbxContent>
                      </wps:txbx>
                      <wps:bodyPr rot="0" spcFirstLastPara="0" vertOverflow="overflow" horzOverflow="overflow" vert="horz" wrap="square" lIns="0" tIns="0" rIns="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9DC1" id="Text Box 2" o:spid="_x0000_s1028" type="#_x0000_t202" style="position:absolute;margin-left:0;margin-top:54.25pt;width:468pt;height:1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" o:allowoverlap="f" filled="f" stroked="f">
                <v:textbox inset="0,0,0,25.2pt">
                  <w:txbxContent>
                    <w:p w14:paraId="469795BE" w14:textId="121E9EA2" w:rsidR="00636CD2" w:rsidRPr="005B6584" w:rsidRDefault="00863C4D" w:rsidP="008451BA">
                      <w:pPr>
                        <w:pStyle w:val="MainHeading"/>
                        <w:jc w:val="center"/>
                        <w:rPr>
                          <w:sz w:val="50"/>
                          <w:szCs w:val="50"/>
                        </w:rPr>
                      </w:pPr>
                      <w:r>
                        <w:rPr>
                          <w:rFonts w:eastAsia="Times New Roman"/>
                          <w:sz w:val="50"/>
                          <w:szCs w:val="50"/>
                        </w:rPr>
                        <w:t>Knitting, Not Chess: Different Pasts and Futures for AI</w:t>
                      </w:r>
                    </w:p>
                    <w:p w14:paraId="40586C4C" w14:textId="4A17FEDA" w:rsidR="00636CD2" w:rsidRDefault="0098491F" w:rsidP="00636CD2">
                      <w:pPr>
                        <w:pStyle w:val="Heading2"/>
                      </w:pPr>
                      <w:r>
                        <w:t>Artificial Intelligence and You: The Social and Human Dimensions of AI</w:t>
                      </w:r>
                    </w:p>
                    <w:p w14:paraId="710FFB58" w14:textId="7CFBDAB7" w:rsidR="009F69A9" w:rsidRPr="00527AA5" w:rsidRDefault="009F69A9" w:rsidP="00BE7AEA">
                      <w:pPr>
                        <w:jc w:val="center"/>
                        <w:rPr>
                          <w:b/>
                          <w:bCs/>
                          <w:color w:val="275317" w:themeColor="accent6" w:themeShade="80"/>
                          <w:sz w:val="28"/>
                          <w:szCs w:val="28"/>
                        </w:rPr>
                      </w:pPr>
                      <w:r w:rsidRPr="00527AA5">
                        <w:rPr>
                          <w:b/>
                          <w:bCs/>
                          <w:color w:val="275317" w:themeColor="accent6" w:themeShade="80"/>
                          <w:sz w:val="28"/>
                          <w:szCs w:val="28"/>
                        </w:rPr>
                        <w:t>Missouri S&amp;T Center for Science, Technology, and Society</w:t>
                      </w:r>
                    </w:p>
                    <w:p w14:paraId="35241088" w14:textId="0CD455DA" w:rsidR="004C0D92" w:rsidRPr="00527AA5" w:rsidRDefault="004C0D92" w:rsidP="00BE7AEA">
                      <w:pPr>
                        <w:jc w:val="center"/>
                        <w:rPr>
                          <w:b/>
                          <w:bCs/>
                          <w:color w:val="275317" w:themeColor="accent6" w:themeShade="80"/>
                          <w:sz w:val="28"/>
                          <w:szCs w:val="28"/>
                        </w:rPr>
                      </w:pPr>
                      <w:r w:rsidRPr="00527AA5">
                        <w:rPr>
                          <w:b/>
                          <w:bCs/>
                          <w:color w:val="275317" w:themeColor="accent6" w:themeShade="80"/>
                          <w:sz w:val="28"/>
                          <w:szCs w:val="28"/>
                        </w:rPr>
                        <w:t>Thursday April 25</w:t>
                      </w:r>
                      <w:r w:rsidRPr="00527AA5">
                        <w:rPr>
                          <w:b/>
                          <w:bCs/>
                          <w:color w:val="275317" w:themeColor="accent6" w:themeShade="80"/>
                          <w:sz w:val="28"/>
                          <w:szCs w:val="28"/>
                          <w:vertAlign w:val="superscript"/>
                        </w:rPr>
                        <w:t>th</w:t>
                      </w:r>
                      <w:r w:rsidRPr="00527AA5">
                        <w:rPr>
                          <w:b/>
                          <w:bCs/>
                          <w:color w:val="275317" w:themeColor="accent6" w:themeShade="80"/>
                          <w:sz w:val="28"/>
                          <w:szCs w:val="28"/>
                        </w:rPr>
                        <w:t>,</w:t>
                      </w:r>
                      <w:r w:rsidR="00C67966">
                        <w:rPr>
                          <w:b/>
                          <w:bCs/>
                          <w:color w:val="275317" w:themeColor="accent6" w:themeShade="80"/>
                          <w:sz w:val="28"/>
                          <w:szCs w:val="28"/>
                        </w:rPr>
                        <w:t xml:space="preserve"> </w:t>
                      </w:r>
                      <w:proofErr w:type="gramStart"/>
                      <w:r w:rsidR="00232CF8" w:rsidRPr="00527AA5">
                        <w:rPr>
                          <w:b/>
                          <w:bCs/>
                          <w:color w:val="275317" w:themeColor="accent6" w:themeShade="80"/>
                          <w:sz w:val="28"/>
                          <w:szCs w:val="28"/>
                        </w:rPr>
                        <w:t>2024</w:t>
                      </w:r>
                      <w:proofErr w:type="gramEnd"/>
                      <w:r w:rsidR="00232CF8" w:rsidRPr="00527AA5">
                        <w:rPr>
                          <w:b/>
                          <w:bCs/>
                          <w:color w:val="275317" w:themeColor="accent6" w:themeShade="80"/>
                          <w:sz w:val="28"/>
                          <w:szCs w:val="28"/>
                        </w:rPr>
                        <w:t xml:space="preserve"> </w:t>
                      </w:r>
                      <w:r w:rsidR="00BE7AEA" w:rsidRPr="00527AA5">
                        <w:rPr>
                          <w:b/>
                          <w:bCs/>
                          <w:color w:val="275317" w:themeColor="accent6" w:themeShade="80"/>
                          <w:sz w:val="28"/>
                          <w:szCs w:val="28"/>
                        </w:rPr>
                        <w:t xml:space="preserve">| </w:t>
                      </w:r>
                      <w:r w:rsidR="00232CF8" w:rsidRPr="00527AA5">
                        <w:rPr>
                          <w:b/>
                          <w:bCs/>
                          <w:color w:val="275317" w:themeColor="accent6" w:themeShade="80"/>
                          <w:sz w:val="28"/>
                          <w:szCs w:val="28"/>
                        </w:rPr>
                        <w:t xml:space="preserve">Innovation Lab, Forum </w:t>
                      </w:r>
                      <w:r w:rsidR="00BE7AEA" w:rsidRPr="00527AA5">
                        <w:rPr>
                          <w:b/>
                          <w:bCs/>
                          <w:color w:val="275317" w:themeColor="accent6" w:themeShade="80"/>
                          <w:sz w:val="28"/>
                          <w:szCs w:val="28"/>
                        </w:rPr>
                        <w:t xml:space="preserve">| </w:t>
                      </w:r>
                      <w:r w:rsidR="00232CF8" w:rsidRPr="00527AA5">
                        <w:rPr>
                          <w:b/>
                          <w:bCs/>
                          <w:color w:val="275317" w:themeColor="accent6" w:themeShade="80"/>
                          <w:sz w:val="28"/>
                          <w:szCs w:val="28"/>
                        </w:rPr>
                        <w:t>5:30</w:t>
                      </w:r>
                      <w:r w:rsidR="00BE7AEA" w:rsidRPr="00527AA5">
                        <w:rPr>
                          <w:b/>
                          <w:bCs/>
                          <w:color w:val="275317" w:themeColor="accent6" w:themeShade="80"/>
                          <w:sz w:val="28"/>
                          <w:szCs w:val="28"/>
                        </w:rPr>
                        <w:t>-7:00</w:t>
                      </w:r>
                    </w:p>
                  </w:txbxContent>
                </v:textbox>
                <w10:wrap type="topAndBottom" anchorx="margin" anchory="page"/>
                <w10:anchorlock/>
              </v:shape>
            </w:pict>
          </mc:Fallback>
        </mc:AlternateContent>
      </w:r>
    </w:p>
    <w:p w14:paraId="4D7C3AC7" w14:textId="6220B841" w:rsidR="00590A1A" w:rsidRPr="00527AA5" w:rsidRDefault="008E3FBF">
      <w:pPr>
        <w:rPr>
          <w:rFonts w:ascii="Avenir Book" w:hAnsi="Avenir Book"/>
          <w:b/>
          <w:bCs/>
          <w:color w:val="275317" w:themeColor="accent6" w:themeShade="80"/>
          <w:sz w:val="32"/>
          <w:szCs w:val="32"/>
        </w:rPr>
      </w:pPr>
      <w:r w:rsidRPr="00527AA5">
        <w:rPr>
          <w:b/>
          <w:bCs/>
          <w:color w:val="275317" w:themeColor="accent6" w:themeShade="80"/>
          <w:sz w:val="32"/>
          <w:szCs w:val="32"/>
        </w:rPr>
        <w:t>Seminar</w:t>
      </w:r>
      <w:r w:rsidRPr="00527AA5">
        <w:rPr>
          <w:b/>
          <w:bCs/>
          <w:color w:val="275317" w:themeColor="accent6" w:themeShade="80"/>
          <w:sz w:val="32"/>
          <w:szCs w:val="32"/>
        </w:rPr>
        <w:t xml:space="preserve"> Abstract</w:t>
      </w:r>
    </w:p>
    <w:p w14:paraId="4347670E" w14:textId="2056F8D5" w:rsidR="002043F2" w:rsidRPr="008E3FBF" w:rsidRDefault="002043F2" w:rsidP="00805BEA">
      <w:pPr>
        <w:jc w:val="both"/>
      </w:pPr>
      <w:r w:rsidRPr="008E3FBF">
        <w:t xml:space="preserve">In the latter half of the 20th century, teaching a computer to play chess became a </w:t>
      </w:r>
      <w:r w:rsidR="0012633E" w:rsidRPr="008E3FBF">
        <w:t xml:space="preserve">primary </w:t>
      </w:r>
      <w:r w:rsidRPr="008E3FBF">
        <w:t>focus of those working in artificial intelligence (AI). This emphasis on chess had long repercussions for the development and direction of AI. Likewise, understanding the broader history of chess, especially in terms of gender, provides insight into the gendered history of computing.</w:t>
      </w:r>
      <w:r w:rsidR="0012633E" w:rsidRPr="008E3FBF">
        <w:t xml:space="preserve"> I open my keynote with this history of AI, chess, and gender before I shift gears to knitting. </w:t>
      </w:r>
      <w:r w:rsidRPr="008E3FBF">
        <w:t xml:space="preserve">I </w:t>
      </w:r>
      <w:r w:rsidR="00FB48FF" w:rsidRPr="008E3FBF">
        <w:t>show how</w:t>
      </w:r>
      <w:r w:rsidRPr="008E3FBF">
        <w:t xml:space="preserve"> </w:t>
      </w:r>
      <w:r w:rsidR="00FB48FF" w:rsidRPr="008E3FBF">
        <w:t>the</w:t>
      </w:r>
      <w:r w:rsidRPr="008E3FBF">
        <w:t xml:space="preserve"> history of computing </w:t>
      </w:r>
      <w:r w:rsidR="0012633E" w:rsidRPr="008E3FBF">
        <w:t>is</w:t>
      </w:r>
      <w:r w:rsidRPr="008E3FBF">
        <w:t xml:space="preserve"> a history of textiles. After a brief overview of the highly algorithmic and complex nature of knitting, I’ll elaborate on this computing-textiles </w:t>
      </w:r>
      <w:r w:rsidR="0012633E" w:rsidRPr="008E3FBF">
        <w:t xml:space="preserve">connection </w:t>
      </w:r>
      <w:r w:rsidRPr="008E3FBF">
        <w:t xml:space="preserve">via </w:t>
      </w:r>
      <w:r w:rsidR="0012633E" w:rsidRPr="008E3FBF">
        <w:t>histories of the</w:t>
      </w:r>
      <w:r w:rsidRPr="008E3FBF">
        <w:t xml:space="preserve"> Jacquard loom, Herman Hollerith, U.S. Census Workers, IBM, Social Security, keypunch operators, and Apollo core memory weavers (among other examples).</w:t>
      </w:r>
      <w:r w:rsidR="0012633E" w:rsidRPr="008E3FBF">
        <w:t xml:space="preserve"> Weaving these threads into the history of AI means considering the work of women, especially Black, Latina, and Navajo women. I’ll conclude with reflections on what it means to center women in the pasts and futures of AI, and the dangers of failing to do so. </w:t>
      </w:r>
    </w:p>
    <w:p w14:paraId="23EE7F15" w14:textId="77777777" w:rsidR="00590A1A" w:rsidRDefault="00590A1A" w:rsidP="00805BEA">
      <w:pPr>
        <w:jc w:val="both"/>
        <w:rPr>
          <w:rFonts w:ascii="Avenir Book" w:hAnsi="Avenir Book"/>
        </w:rPr>
      </w:pPr>
    </w:p>
    <w:p w14:paraId="5A518CD3" w14:textId="77777777" w:rsidR="00590A1A" w:rsidRDefault="00590A1A">
      <w:pPr>
        <w:rPr>
          <w:rFonts w:ascii="Avenir Book" w:hAnsi="Avenir Book"/>
        </w:rPr>
      </w:pPr>
    </w:p>
    <w:p w14:paraId="7DB1B6E4" w14:textId="0F8E1F40" w:rsidR="00590A1A" w:rsidRPr="00805BEA" w:rsidRDefault="00590A1A">
      <w:pPr>
        <w:rPr>
          <w:b/>
          <w:bCs/>
          <w:color w:val="275317" w:themeColor="accent6" w:themeShade="80"/>
          <w:sz w:val="32"/>
          <w:szCs w:val="32"/>
        </w:rPr>
      </w:pPr>
      <w:r w:rsidRPr="00805BEA">
        <w:rPr>
          <w:b/>
          <w:bCs/>
          <w:color w:val="275317" w:themeColor="accent6" w:themeShade="80"/>
          <w:sz w:val="32"/>
          <w:szCs w:val="32"/>
        </w:rPr>
        <w:t>Biography</w:t>
      </w:r>
    </w:p>
    <w:p w14:paraId="440832F7" w14:textId="77777777" w:rsidR="00590A1A" w:rsidRDefault="00590A1A">
      <w:pPr>
        <w:rPr>
          <w:rFonts w:ascii="Avenir Book" w:hAnsi="Avenir Book"/>
        </w:rPr>
      </w:pPr>
    </w:p>
    <w:p w14:paraId="575FAF23" w14:textId="3505AA60" w:rsidR="00D125A9" w:rsidRPr="00805BEA" w:rsidRDefault="00D125A9" w:rsidP="00805BEA">
      <w:pPr>
        <w:jc w:val="both"/>
      </w:pPr>
      <w:r w:rsidRPr="00805BEA">
        <w:t>Dr. Rankin earned her PhD in History from Yale in 2015; prior to that she also studied at MIT, Duke, University College London (UCL), and Cambridge. As a first-generation four-year college student, she earned her BA at Dartmouth College with a double major in mathematics and history, graduating magna cum laude and Phi Beta Kappa.</w:t>
      </w:r>
      <w:r w:rsidR="00045A17" w:rsidRPr="00805BEA">
        <w:t xml:space="preserve"> And relevant to the topic at hand, she also taught herself how to knit.</w:t>
      </w:r>
    </w:p>
    <w:p w14:paraId="6578EFE3" w14:textId="23AF5161" w:rsidR="002043F2" w:rsidRDefault="002043F2">
      <w:pPr>
        <w:rPr>
          <w:rFonts w:ascii="Avenir Book" w:hAnsi="Avenir Book"/>
        </w:rPr>
      </w:pPr>
    </w:p>
    <w:p w14:paraId="06DC06DD" w14:textId="4965BAB8" w:rsidR="007D4D5C" w:rsidRDefault="007D4D5C" w:rsidP="002C5D6F">
      <w:pPr>
        <w:pStyle w:val="Footer"/>
        <w:framePr w:wrap="around" w:vAnchor="page" w:hAnchor="page" w:x="7201" w:y="14401"/>
        <w:rPr>
          <w:b/>
          <w:sz w:val="18"/>
        </w:rPr>
      </w:pPr>
    </w:p>
    <w:p w14:paraId="1A582944" w14:textId="4BAA470A" w:rsidR="00677344" w:rsidRDefault="00677344" w:rsidP="002C5D6F">
      <w:pPr>
        <w:pStyle w:val="Footer"/>
        <w:framePr w:wrap="around" w:vAnchor="page" w:hAnchor="page" w:x="7201" w:y="14401"/>
        <w:rPr>
          <w:b/>
          <w:sz w:val="18"/>
        </w:rPr>
      </w:pPr>
    </w:p>
    <w:p w14:paraId="6B87E312" w14:textId="526EEFA6" w:rsidR="00677344" w:rsidRDefault="00677344" w:rsidP="002C5D6F">
      <w:pPr>
        <w:pStyle w:val="Footer"/>
        <w:framePr w:wrap="around" w:vAnchor="page" w:hAnchor="page" w:x="7201" w:y="14401"/>
        <w:rPr>
          <w:b/>
          <w:sz w:val="18"/>
        </w:rPr>
      </w:pPr>
    </w:p>
    <w:p w14:paraId="6949D358" w14:textId="77777777" w:rsidR="001B07A7" w:rsidRPr="001F4BE4" w:rsidRDefault="001B07A7" w:rsidP="00677344">
      <w:pPr>
        <w:rPr>
          <w:rFonts w:ascii="Avenir Book" w:hAnsi="Avenir Book"/>
        </w:rPr>
      </w:pPr>
    </w:p>
    <w:sectPr w:rsidR="001B07A7" w:rsidRPr="001F4B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87A5" w14:textId="77777777" w:rsidR="00761ACE" w:rsidRDefault="00761ACE" w:rsidP="00636CD2">
      <w:r>
        <w:separator/>
      </w:r>
    </w:p>
  </w:endnote>
  <w:endnote w:type="continuationSeparator" w:id="0">
    <w:p w14:paraId="7DBA5EE2" w14:textId="77777777" w:rsidR="00761ACE" w:rsidRDefault="00761ACE" w:rsidP="0063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re Franklin SemiBold">
    <w:panose1 w:val="000007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Orgon Slab">
    <w:panose1 w:val="02000503000000020004"/>
    <w:charset w:val="00"/>
    <w:family w:val="modern"/>
    <w:notTrueType/>
    <w:pitch w:val="variable"/>
    <w:sig w:usb0="A00000AF" w:usb1="5000207B" w:usb2="00000000" w:usb3="00000000" w:csb0="00000093" w:csb1="00000000"/>
  </w:font>
  <w:font w:name="Gotham-Light">
    <w:altName w:val="Calibri"/>
    <w:panose1 w:val="00000000000000000000"/>
    <w:charset w:val="00"/>
    <w:family w:val="auto"/>
    <w:notTrueType/>
    <w:pitch w:val="variable"/>
    <w:sig w:usb0="A000007F" w:usb1="4000004A" w:usb2="00000000" w:usb3="00000000" w:csb0="0000000B"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5EA" w14:textId="77777777" w:rsidR="00C25834" w:rsidRDefault="00C2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928690"/>
      <w:lock w:val="contentLocked"/>
      <w:group/>
    </w:sdtPr>
    <w:sdtEndPr>
      <w:rPr>
        <w:sz w:val="24"/>
        <w:szCs w:val="24"/>
      </w:rPr>
    </w:sdtEndPr>
    <w:sdtContent>
      <w:tbl>
        <w:tblPr>
          <w:tblStyle w:val="TableGrid"/>
          <w:tblpPr w:vertAnchor="page" w:horzAnchor="page" w:tblpX="721" w:tblpY="14401"/>
          <w:tblW w:w="6480" w:type="dxa"/>
          <w:tblLayout w:type="fixed"/>
          <w:tblCellMar>
            <w:left w:w="0" w:type="dxa"/>
            <w:right w:w="144" w:type="dxa"/>
          </w:tblCellMar>
          <w:tblLook w:val="04A0" w:firstRow="1" w:lastRow="0" w:firstColumn="1" w:lastColumn="0" w:noHBand="0" w:noVBand="1"/>
        </w:tblPr>
        <w:tblGrid>
          <w:gridCol w:w="432"/>
          <w:gridCol w:w="2016"/>
          <w:gridCol w:w="2016"/>
          <w:gridCol w:w="2016"/>
        </w:tblGrid>
        <w:tr w:rsidR="000515F6" w14:paraId="491BDF79" w14:textId="77777777" w:rsidTr="002C5D6F">
          <w:trPr>
            <w:trHeight w:hRule="exact" w:val="432"/>
          </w:trPr>
          <w:tc>
            <w:tcPr>
              <w:tcW w:w="432" w:type="dxa"/>
              <w:vMerge w:val="restart"/>
              <w:tcBorders>
                <w:top w:val="nil"/>
                <w:left w:val="nil"/>
                <w:bottom w:val="nil"/>
                <w:right w:val="nil"/>
              </w:tcBorders>
            </w:tcPr>
            <w:p w14:paraId="6AA73484" w14:textId="77777777" w:rsidR="000515F6" w:rsidRDefault="000515F6" w:rsidP="002C5D6F">
              <w:pPr>
                <w:pStyle w:val="Footer"/>
              </w:pPr>
              <w:r>
                <w:rPr>
                  <w:noProof/>
                </w:rPr>
                <w:drawing>
                  <wp:anchor distT="0" distB="0" distL="114300" distR="114300" simplePos="0" relativeHeight="251655168" behindDoc="0" locked="0" layoutInCell="1" allowOverlap="1" wp14:anchorId="429E3DF7" wp14:editId="4BBC1674">
                    <wp:simplePos x="0" y="0"/>
                    <wp:positionH relativeFrom="column">
                      <wp:posOffset>18415</wp:posOffset>
                    </wp:positionH>
                    <wp:positionV relativeFrom="paragraph">
                      <wp:posOffset>145255</wp:posOffset>
                    </wp:positionV>
                    <wp:extent cx="160892" cy="235612"/>
                    <wp:effectExtent l="0" t="0" r="0" b="0"/>
                    <wp:wrapNone/>
                    <wp:docPr id="110822384" name="Picture 11082238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741495" name="Picture 5" descr="A green and black logo&#10;&#10;Description automatically generated"/>
                            <pic:cNvPicPr/>
                          </pic:nvPicPr>
                          <pic:blipFill>
                            <a:blip r:embed="rId1"/>
                            <a:stretch>
                              <a:fillRect/>
                            </a:stretch>
                          </pic:blipFill>
                          <pic:spPr>
                            <a:xfrm>
                              <a:off x="0" y="0"/>
                              <a:ext cx="160892" cy="235612"/>
                            </a:xfrm>
                            <a:prstGeom prst="rect">
                              <a:avLst/>
                            </a:prstGeom>
                          </pic:spPr>
                        </pic:pic>
                      </a:graphicData>
                    </a:graphic>
                    <wp14:sizeRelH relativeFrom="margin">
                      <wp14:pctWidth>0</wp14:pctWidth>
                    </wp14:sizeRelH>
                    <wp14:sizeRelV relativeFrom="margin">
                      <wp14:pctHeight>0</wp14:pctHeight>
                    </wp14:sizeRelV>
                  </wp:anchor>
                </w:drawing>
              </w:r>
            </w:p>
          </w:tc>
          <w:sdt>
            <w:sdtPr>
              <w:rPr>
                <w:rStyle w:val="SubtitleChar"/>
              </w:rPr>
              <w:alias w:val="Questions"/>
              <w:tag w:val="Questions"/>
              <w:id w:val="536164769"/>
              <w:showingPlcHdr/>
            </w:sdtPr>
            <w:sdtEndPr>
              <w:rPr>
                <w:rStyle w:val="DefaultParagraphFont"/>
                <w:rFonts w:eastAsiaTheme="minorHAnsi" w:cstheme="minorBidi"/>
                <w:color w:val="auto"/>
                <w:spacing w:val="0"/>
                <w:sz w:val="22"/>
                <w:szCs w:val="22"/>
              </w:rPr>
            </w:sdtEndPr>
            <w:sdtContent>
              <w:tc>
                <w:tcPr>
                  <w:tcW w:w="6048" w:type="dxa"/>
                  <w:gridSpan w:val="3"/>
                  <w:tcBorders>
                    <w:top w:val="nil"/>
                    <w:left w:val="nil"/>
                    <w:bottom w:val="nil"/>
                    <w:right w:val="nil"/>
                  </w:tcBorders>
                  <w:vAlign w:val="bottom"/>
                </w:tcPr>
                <w:p w14:paraId="2B96893E" w14:textId="77777777" w:rsidR="000515F6" w:rsidRDefault="000515F6" w:rsidP="002C5D6F">
                  <w:pPr>
                    <w:pStyle w:val="Footer"/>
                  </w:pPr>
                  <w:r w:rsidRPr="008410C8">
                    <w:rPr>
                      <w:rStyle w:val="Heading2Char"/>
                      <w:sz w:val="18"/>
                      <w:szCs w:val="18"/>
                    </w:rPr>
                    <w:t>Questions?</w:t>
                  </w:r>
                </w:p>
              </w:tc>
            </w:sdtContent>
          </w:sdt>
        </w:tr>
        <w:tr w:rsidR="000515F6" w14:paraId="49F06278" w14:textId="77777777" w:rsidTr="002C5D6F">
          <w:trPr>
            <w:trHeight w:hRule="exact" w:val="432"/>
          </w:trPr>
          <w:tc>
            <w:tcPr>
              <w:tcW w:w="432" w:type="dxa"/>
              <w:vMerge/>
              <w:tcBorders>
                <w:top w:val="nil"/>
                <w:left w:val="nil"/>
                <w:bottom w:val="nil"/>
                <w:right w:val="nil"/>
              </w:tcBorders>
            </w:tcPr>
            <w:p w14:paraId="4D58F787" w14:textId="77777777" w:rsidR="000515F6" w:rsidRDefault="000515F6" w:rsidP="002C5D6F">
              <w:pPr>
                <w:pStyle w:val="Footer"/>
              </w:pPr>
            </w:p>
          </w:tc>
          <w:tc>
            <w:tcPr>
              <w:tcW w:w="2016" w:type="dxa"/>
              <w:tcBorders>
                <w:top w:val="nil"/>
                <w:left w:val="nil"/>
                <w:bottom w:val="nil"/>
                <w:right w:val="nil"/>
              </w:tcBorders>
            </w:tcPr>
            <w:p w14:paraId="691CD653" w14:textId="77777777" w:rsidR="000515F6" w:rsidRPr="00920400" w:rsidRDefault="000515F6" w:rsidP="002C5D6F">
              <w:pPr>
                <w:pStyle w:val="Footer"/>
                <w:rPr>
                  <w:rStyle w:val="FooterChar"/>
                  <w:sz w:val="20"/>
                  <w:szCs w:val="20"/>
                </w:rPr>
              </w:pPr>
              <w:sdt>
                <w:sdtPr>
                  <w:rPr>
                    <w:rStyle w:val="FooterChar"/>
                    <w:sz w:val="20"/>
                    <w:szCs w:val="20"/>
                  </w:rPr>
                  <w:alias w:val="Contact 1"/>
                  <w:tag w:val="Contact 1"/>
                  <w:id w:val="1792556239"/>
                </w:sdtPr>
                <w:sdtContent>
                  <w:r w:rsidRPr="00920400">
                    <w:rPr>
                      <w:rStyle w:val="FooterChar"/>
                      <w:sz w:val="20"/>
                      <w:szCs w:val="20"/>
                    </w:rPr>
                    <w:t>Kathleen Sheppard</w:t>
                  </w:r>
                </w:sdtContent>
              </w:sdt>
            </w:p>
            <w:p w14:paraId="125717A8" w14:textId="77777777" w:rsidR="000515F6" w:rsidRDefault="000515F6" w:rsidP="002C5D6F">
              <w:pPr>
                <w:pStyle w:val="Footer"/>
              </w:pPr>
              <w:sdt>
                <w:sdtPr>
                  <w:rPr>
                    <w:rStyle w:val="FooterChar"/>
                    <w:sz w:val="20"/>
                    <w:szCs w:val="20"/>
                  </w:rPr>
                  <w:alias w:val="Contact 2"/>
                  <w:tag w:val="Contact 2"/>
                  <w:id w:val="974489015"/>
                </w:sdtPr>
                <w:sdtEndPr>
                  <w:rPr>
                    <w:rStyle w:val="DefaultParagraphFont"/>
                  </w:rPr>
                </w:sdtEndPr>
                <w:sdtContent>
                  <w:r w:rsidRPr="00920400">
                    <w:rPr>
                      <w:rStyle w:val="FooterChar"/>
                      <w:sz w:val="20"/>
                      <w:szCs w:val="20"/>
                    </w:rPr>
                    <w:t>Director, CSTS</w:t>
                  </w:r>
                </w:sdtContent>
              </w:sdt>
            </w:p>
          </w:tc>
          <w:tc>
            <w:tcPr>
              <w:tcW w:w="2016" w:type="dxa"/>
              <w:tcBorders>
                <w:top w:val="nil"/>
                <w:left w:val="nil"/>
                <w:bottom w:val="nil"/>
                <w:right w:val="nil"/>
              </w:tcBorders>
            </w:tcPr>
            <w:p w14:paraId="323331EB" w14:textId="1807744E" w:rsidR="000515F6" w:rsidRPr="00A82EE5" w:rsidRDefault="000515F6" w:rsidP="002C5D6F">
              <w:pPr>
                <w:pStyle w:val="Footer"/>
                <w:rPr>
                  <w:rStyle w:val="FooterChar"/>
                  <w:sz w:val="18"/>
                  <w:szCs w:val="18"/>
                </w:rPr>
              </w:pPr>
              <w:sdt>
                <w:sdtPr>
                  <w:rPr>
                    <w:rStyle w:val="FooterChar"/>
                    <w:sz w:val="18"/>
                    <w:szCs w:val="18"/>
                  </w:rPr>
                  <w:alias w:val="Contact 3"/>
                  <w:tag w:val="Contact 3"/>
                  <w:id w:val="-552549415"/>
                </w:sdtPr>
                <w:sdtContent>
                  <w:r w:rsidR="0085317E" w:rsidRPr="00A82EE5">
                    <w:rPr>
                      <w:rStyle w:val="FooterChar"/>
                      <w:sz w:val="18"/>
                      <w:szCs w:val="18"/>
                    </w:rPr>
                    <w:t>shepp</w:t>
                  </w:r>
                  <w:r w:rsidR="00A82EE5" w:rsidRPr="00A82EE5">
                    <w:rPr>
                      <w:rStyle w:val="FooterChar"/>
                      <w:sz w:val="18"/>
                      <w:szCs w:val="18"/>
                    </w:rPr>
                    <w:t>ardka@mst.edu</w:t>
                  </w:r>
                </w:sdtContent>
              </w:sdt>
            </w:p>
            <w:p w14:paraId="710ECC73" w14:textId="3E210782" w:rsidR="000515F6" w:rsidRDefault="000515F6" w:rsidP="002C5D6F">
              <w:pPr>
                <w:pStyle w:val="Footer"/>
              </w:pPr>
              <w:sdt>
                <w:sdtPr>
                  <w:rPr>
                    <w:rStyle w:val="FooterChar"/>
                  </w:rPr>
                  <w:alias w:val="Contact 4"/>
                  <w:tag w:val="Contact 4"/>
                  <w:id w:val="-1090692037"/>
                  <w:showingPlcHdr/>
                </w:sdtPr>
                <w:sdtEndPr>
                  <w:rPr>
                    <w:rStyle w:val="DefaultParagraphFont"/>
                  </w:rPr>
                </w:sdtEndPr>
                <w:sdtContent>
                  <w:r w:rsidR="00640711">
                    <w:rPr>
                      <w:rStyle w:val="FooterChar"/>
                    </w:rPr>
                    <w:t xml:space="preserve">     </w:t>
                  </w:r>
                </w:sdtContent>
              </w:sdt>
            </w:p>
          </w:tc>
          <w:tc>
            <w:tcPr>
              <w:tcW w:w="2016" w:type="dxa"/>
              <w:tcBorders>
                <w:top w:val="nil"/>
                <w:left w:val="nil"/>
                <w:bottom w:val="nil"/>
                <w:right w:val="nil"/>
              </w:tcBorders>
            </w:tcPr>
            <w:p w14:paraId="5FC64DF0" w14:textId="0ECDC5A7" w:rsidR="000515F6" w:rsidRPr="00C25834" w:rsidRDefault="000515F6" w:rsidP="002C5D6F">
              <w:pPr>
                <w:pStyle w:val="Footer"/>
                <w:rPr>
                  <w:rStyle w:val="FooterChar"/>
                  <w:sz w:val="20"/>
                  <w:szCs w:val="20"/>
                </w:rPr>
              </w:pPr>
              <w:sdt>
                <w:sdtPr>
                  <w:rPr>
                    <w:rStyle w:val="FooterChar"/>
                    <w:sz w:val="20"/>
                    <w:szCs w:val="20"/>
                  </w:rPr>
                  <w:alias w:val="Contact 5"/>
                  <w:tag w:val="Contact 5"/>
                  <w:id w:val="-639728108"/>
                </w:sdtPr>
                <w:sdtContent>
                  <w:r w:rsidR="00920400" w:rsidRPr="00C25834">
                    <w:rPr>
                      <w:rStyle w:val="FooterChar"/>
                      <w:sz w:val="20"/>
                      <w:szCs w:val="20"/>
                    </w:rPr>
                    <w:t>537-</w:t>
                  </w:r>
                  <w:r w:rsidR="0074185A" w:rsidRPr="00C25834">
                    <w:rPr>
                      <w:rStyle w:val="FooterChar"/>
                      <w:sz w:val="20"/>
                      <w:szCs w:val="20"/>
                    </w:rPr>
                    <w:t>341-4815</w:t>
                  </w:r>
                </w:sdtContent>
              </w:sdt>
            </w:p>
            <w:p w14:paraId="55A8DB42" w14:textId="77777777" w:rsidR="000515F6" w:rsidRDefault="000515F6" w:rsidP="002C5D6F">
              <w:pPr>
                <w:pStyle w:val="Footer"/>
              </w:pPr>
              <w:sdt>
                <w:sdtPr>
                  <w:rPr>
                    <w:rStyle w:val="FooterChar"/>
                  </w:rPr>
                  <w:alias w:val="Contact 6"/>
                  <w:tag w:val="Contact 6"/>
                  <w:id w:val="347301032"/>
                </w:sdtPr>
                <w:sdtEndPr>
                  <w:rPr>
                    <w:rStyle w:val="DefaultParagraphFont"/>
                  </w:rPr>
                </w:sdtEndPr>
                <w:sdtContent>
                  <w:r>
                    <w:rPr>
                      <w:rStyle w:val="FooterChar"/>
                    </w:rPr>
                    <w:t xml:space="preserve"> </w:t>
                  </w:r>
                </w:sdtContent>
              </w:sdt>
            </w:p>
          </w:tc>
        </w:tr>
      </w:tbl>
      <w:tbl>
        <w:tblPr>
          <w:tblStyle w:val="TableGrid"/>
          <w:tblpPr w:vertAnchor="page" w:horzAnchor="page" w:tblpX="7201" w:tblpY="14401"/>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tblGrid>
        <w:tr w:rsidR="000515F6" w14:paraId="2EA3B460" w14:textId="77777777" w:rsidTr="002C5D6F">
          <w:trPr>
            <w:trHeight w:hRule="exact" w:val="864"/>
          </w:trPr>
          <w:sdt>
            <w:sdtPr>
              <w:alias w:val="Logo"/>
              <w:tag w:val="Logo"/>
              <w:id w:val="-66660577"/>
              <w:picture/>
            </w:sdtPr>
            <w:sdtContent>
              <w:tc>
                <w:tcPr>
                  <w:tcW w:w="4320" w:type="dxa"/>
                  <w:vAlign w:val="center"/>
                </w:tcPr>
                <w:p w14:paraId="25FE7A39" w14:textId="77777777" w:rsidR="000515F6" w:rsidRDefault="000515F6" w:rsidP="002C5D6F">
                  <w:pPr>
                    <w:pStyle w:val="Footer"/>
                    <w:jc w:val="right"/>
                  </w:pPr>
                  <w:r>
                    <w:rPr>
                      <w:noProof/>
                    </w:rPr>
                    <w:drawing>
                      <wp:inline distT="0" distB="0" distL="0" distR="0" wp14:anchorId="09B6454C" wp14:editId="308D3054">
                        <wp:extent cx="2743200" cy="457199"/>
                        <wp:effectExtent l="0" t="0" r="0" b="635"/>
                        <wp:docPr id="1618874047" name="Picture 1618874047" descr="A blue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8874047" name="Picture 1618874047" descr="A blue background with white text&#10;&#10;Description automatically generated"/>
                                <pic:cNvPicPr>
                                  <a:picLocks noChangeAspect="1" noChangeArrowheads="1"/>
                                </pic:cNvPicPr>
                              </pic:nvPicPr>
                              <pic:blipFill>
                                <a:blip r:embed="rId2"/>
                                <a:stretch>
                                  <a:fillRect/>
                                </a:stretch>
                              </pic:blipFill>
                              <pic:spPr bwMode="auto">
                                <a:xfrm>
                                  <a:off x="0" y="0"/>
                                  <a:ext cx="2743200" cy="457199"/>
                                </a:xfrm>
                                <a:prstGeom prst="rect">
                                  <a:avLst/>
                                </a:prstGeom>
                                <a:noFill/>
                                <a:ln>
                                  <a:noFill/>
                                </a:ln>
                              </pic:spPr>
                            </pic:pic>
                          </a:graphicData>
                        </a:graphic>
                      </wp:inline>
                    </w:drawing>
                  </w:r>
                </w:p>
              </w:tc>
            </w:sdtContent>
          </w:sdt>
        </w:tr>
      </w:tbl>
      <w:p w14:paraId="594B8E48" w14:textId="77777777" w:rsidR="000515F6" w:rsidRDefault="000515F6" w:rsidP="002C5D6F">
        <w:pPr>
          <w:pStyle w:val="Footer"/>
          <w:framePr w:wrap="around" w:vAnchor="page" w:hAnchor="page" w:x="7201" w:y="14401"/>
          <w:rPr>
            <w:b/>
            <w:sz w:val="18"/>
          </w:rPr>
        </w:pPr>
      </w:p>
    </w:sdtContent>
  </w:sdt>
  <w:p w14:paraId="4B78517F" w14:textId="77777777" w:rsidR="008D155A" w:rsidRDefault="008D1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413" w14:textId="77777777" w:rsidR="00C25834" w:rsidRDefault="00C2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489C" w14:textId="77777777" w:rsidR="00761ACE" w:rsidRDefault="00761ACE" w:rsidP="00636CD2">
      <w:r>
        <w:separator/>
      </w:r>
    </w:p>
  </w:footnote>
  <w:footnote w:type="continuationSeparator" w:id="0">
    <w:p w14:paraId="35BDDB6F" w14:textId="77777777" w:rsidR="00761ACE" w:rsidRDefault="00761ACE" w:rsidP="0063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359" w14:textId="77777777" w:rsidR="00C25834" w:rsidRDefault="00C2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D8C1" w14:textId="2CEB28FD" w:rsidR="008D155A" w:rsidRDefault="008D155A" w:rsidP="0035663A">
    <w:pPr>
      <w:pStyle w:val="Header"/>
      <w:ind w:right="2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4693" w14:textId="77777777" w:rsidR="00C25834" w:rsidRDefault="00C25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50"/>
    <w:rsid w:val="000025A5"/>
    <w:rsid w:val="000439A0"/>
    <w:rsid w:val="00045A17"/>
    <w:rsid w:val="000515F6"/>
    <w:rsid w:val="001216FD"/>
    <w:rsid w:val="0012633E"/>
    <w:rsid w:val="00161A48"/>
    <w:rsid w:val="001A0698"/>
    <w:rsid w:val="001B07A7"/>
    <w:rsid w:val="001E4FFA"/>
    <w:rsid w:val="001F4BE4"/>
    <w:rsid w:val="002043F2"/>
    <w:rsid w:val="00232CF8"/>
    <w:rsid w:val="002A3A57"/>
    <w:rsid w:val="0035663A"/>
    <w:rsid w:val="003E7F50"/>
    <w:rsid w:val="004A00C9"/>
    <w:rsid w:val="004C0D92"/>
    <w:rsid w:val="004E19BE"/>
    <w:rsid w:val="00527AA5"/>
    <w:rsid w:val="00544A85"/>
    <w:rsid w:val="00590A1A"/>
    <w:rsid w:val="005B68DC"/>
    <w:rsid w:val="005B7D1E"/>
    <w:rsid w:val="005D070B"/>
    <w:rsid w:val="005D3403"/>
    <w:rsid w:val="00636CD2"/>
    <w:rsid w:val="00640711"/>
    <w:rsid w:val="00677344"/>
    <w:rsid w:val="0074185A"/>
    <w:rsid w:val="00761ACE"/>
    <w:rsid w:val="007D4D5C"/>
    <w:rsid w:val="007F0235"/>
    <w:rsid w:val="007F4953"/>
    <w:rsid w:val="00805BEA"/>
    <w:rsid w:val="008451BA"/>
    <w:rsid w:val="0085317E"/>
    <w:rsid w:val="00863C4D"/>
    <w:rsid w:val="008C3F40"/>
    <w:rsid w:val="008D155A"/>
    <w:rsid w:val="008E3FBF"/>
    <w:rsid w:val="00920400"/>
    <w:rsid w:val="0098491F"/>
    <w:rsid w:val="009F69A9"/>
    <w:rsid w:val="00A82EE5"/>
    <w:rsid w:val="00AD0583"/>
    <w:rsid w:val="00B312EB"/>
    <w:rsid w:val="00BE0053"/>
    <w:rsid w:val="00BE7AEA"/>
    <w:rsid w:val="00C25834"/>
    <w:rsid w:val="00C67966"/>
    <w:rsid w:val="00C86F52"/>
    <w:rsid w:val="00CD2939"/>
    <w:rsid w:val="00D125A9"/>
    <w:rsid w:val="00D150B1"/>
    <w:rsid w:val="00D25000"/>
    <w:rsid w:val="00D96BC1"/>
    <w:rsid w:val="00DD508C"/>
    <w:rsid w:val="00DE31DE"/>
    <w:rsid w:val="00E5467B"/>
    <w:rsid w:val="00EC66E8"/>
    <w:rsid w:val="00F86DB8"/>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F00E"/>
  <w15:docId w15:val="{4671011D-9AAE-4D5C-B90F-F0958AC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F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7F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7F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7F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7F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7F5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7F5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7F5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7F5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E7F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7F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7F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7F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7F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7F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7F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7F50"/>
    <w:rPr>
      <w:rFonts w:eastAsiaTheme="majorEastAsia" w:cstheme="majorBidi"/>
      <w:color w:val="272727" w:themeColor="text1" w:themeTint="D8"/>
    </w:rPr>
  </w:style>
  <w:style w:type="paragraph" w:styleId="Title">
    <w:name w:val="Title"/>
    <w:basedOn w:val="Normal"/>
    <w:next w:val="Normal"/>
    <w:link w:val="TitleChar"/>
    <w:uiPriority w:val="10"/>
    <w:qFormat/>
    <w:rsid w:val="003E7F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50"/>
    <w:rPr>
      <w:rFonts w:asciiTheme="majorHAnsi" w:eastAsiaTheme="majorEastAsia" w:hAnsiTheme="majorHAnsi" w:cstheme="majorBidi"/>
      <w:spacing w:val="-10"/>
      <w:kern w:val="28"/>
      <w:sz w:val="56"/>
      <w:szCs w:val="56"/>
    </w:rPr>
  </w:style>
  <w:style w:type="paragraph" w:styleId="Subtitle">
    <w:name w:val="Subtitle"/>
    <w:aliases w:val="Subhead"/>
    <w:basedOn w:val="Normal"/>
    <w:next w:val="Normal"/>
    <w:link w:val="SubtitleChar"/>
    <w:uiPriority w:val="11"/>
    <w:qFormat/>
    <w:rsid w:val="003E7F5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aliases w:val="Subhead Char"/>
    <w:basedOn w:val="DefaultParagraphFont"/>
    <w:link w:val="Subtitle"/>
    <w:uiPriority w:val="11"/>
    <w:rsid w:val="003E7F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7F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7F50"/>
    <w:rPr>
      <w:i/>
      <w:iCs/>
      <w:color w:val="404040" w:themeColor="text1" w:themeTint="BF"/>
    </w:rPr>
  </w:style>
  <w:style w:type="paragraph" w:styleId="ListParagraph">
    <w:name w:val="List Paragraph"/>
    <w:basedOn w:val="Normal"/>
    <w:uiPriority w:val="34"/>
    <w:qFormat/>
    <w:rsid w:val="003E7F50"/>
    <w:pPr>
      <w:ind w:left="720"/>
      <w:contextualSpacing/>
    </w:pPr>
  </w:style>
  <w:style w:type="character" w:styleId="IntenseEmphasis">
    <w:name w:val="Intense Emphasis"/>
    <w:basedOn w:val="DefaultParagraphFont"/>
    <w:uiPriority w:val="21"/>
    <w:qFormat/>
    <w:rsid w:val="003E7F50"/>
    <w:rPr>
      <w:i/>
      <w:iCs/>
      <w:color w:val="0F4761" w:themeColor="accent1" w:themeShade="BF"/>
    </w:rPr>
  </w:style>
  <w:style w:type="paragraph" w:styleId="IntenseQuote">
    <w:name w:val="Intense Quote"/>
    <w:basedOn w:val="Normal"/>
    <w:next w:val="Normal"/>
    <w:link w:val="IntenseQuoteChar"/>
    <w:uiPriority w:val="30"/>
    <w:qFormat/>
    <w:rsid w:val="003E7F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7F50"/>
    <w:rPr>
      <w:i/>
      <w:iCs/>
      <w:color w:val="0F4761" w:themeColor="accent1" w:themeShade="BF"/>
    </w:rPr>
  </w:style>
  <w:style w:type="character" w:styleId="IntenseReference">
    <w:name w:val="Intense Reference"/>
    <w:basedOn w:val="DefaultParagraphFont"/>
    <w:uiPriority w:val="32"/>
    <w:qFormat/>
    <w:rsid w:val="003E7F50"/>
    <w:rPr>
      <w:b/>
      <w:bCs/>
      <w:smallCaps/>
      <w:color w:val="0F4761" w:themeColor="accent1" w:themeShade="BF"/>
      <w:spacing w:val="5"/>
    </w:rPr>
  </w:style>
  <w:style w:type="character" w:styleId="Hyperlink">
    <w:name w:val="Hyperlink"/>
    <w:basedOn w:val="DefaultParagraphFont"/>
    <w:uiPriority w:val="99"/>
    <w:unhideWhenUsed/>
    <w:rsid w:val="00D125A9"/>
    <w:rPr>
      <w:color w:val="467886" w:themeColor="hyperlink"/>
      <w:u w:val="single"/>
    </w:rPr>
  </w:style>
  <w:style w:type="character" w:styleId="UnresolvedMention">
    <w:name w:val="Unresolved Mention"/>
    <w:basedOn w:val="DefaultParagraphFont"/>
    <w:uiPriority w:val="99"/>
    <w:semiHidden/>
    <w:unhideWhenUsed/>
    <w:rsid w:val="00D125A9"/>
    <w:rPr>
      <w:color w:val="605E5C"/>
      <w:shd w:val="clear" w:color="auto" w:fill="E1DFDD"/>
    </w:rPr>
  </w:style>
  <w:style w:type="paragraph" w:customStyle="1" w:styleId="MainHeading">
    <w:name w:val="Main Heading"/>
    <w:basedOn w:val="Normal"/>
    <w:autoRedefine/>
    <w:qFormat/>
    <w:rsid w:val="00636CD2"/>
    <w:pPr>
      <w:spacing w:after="240"/>
    </w:pPr>
    <w:rPr>
      <w:rFonts w:ascii="Libre Franklin SemiBold" w:eastAsia="Calibri" w:hAnsi="Libre Franklin SemiBold" w:cs="Times New Roman"/>
      <w:b/>
      <w:color w:val="154734"/>
      <w:kern w:val="0"/>
      <w:sz w:val="92"/>
      <w:szCs w:val="92"/>
    </w:rPr>
  </w:style>
  <w:style w:type="paragraph" w:customStyle="1" w:styleId="Introcopy">
    <w:name w:val="Intro copy"/>
    <w:basedOn w:val="Normal"/>
    <w:autoRedefine/>
    <w:qFormat/>
    <w:rsid w:val="00636CD2"/>
    <w:pPr>
      <w:widowControl w:val="0"/>
      <w:tabs>
        <w:tab w:val="left" w:pos="220"/>
        <w:tab w:val="left" w:pos="1780"/>
        <w:tab w:val="left" w:pos="3140"/>
        <w:tab w:val="left" w:pos="5780"/>
      </w:tabs>
      <w:suppressAutoHyphens/>
      <w:autoSpaceDE w:val="0"/>
      <w:autoSpaceDN w:val="0"/>
      <w:adjustRightInd w:val="0"/>
      <w:spacing w:after="240" w:line="264" w:lineRule="auto"/>
      <w:textAlignment w:val="center"/>
    </w:pPr>
    <w:rPr>
      <w:rFonts w:ascii="Orgon Slab" w:eastAsia="Calibri" w:hAnsi="Orgon Slab" w:cs="Gotham-Light"/>
      <w:color w:val="7C858C"/>
      <w:kern w:val="0"/>
      <w:sz w:val="22"/>
      <w:szCs w:val="22"/>
    </w:rPr>
  </w:style>
  <w:style w:type="paragraph" w:styleId="Header">
    <w:name w:val="header"/>
    <w:basedOn w:val="Normal"/>
    <w:link w:val="HeaderChar"/>
    <w:uiPriority w:val="99"/>
    <w:unhideWhenUsed/>
    <w:rsid w:val="00636CD2"/>
    <w:pPr>
      <w:tabs>
        <w:tab w:val="center" w:pos="4680"/>
        <w:tab w:val="right" w:pos="9360"/>
      </w:tabs>
    </w:pPr>
  </w:style>
  <w:style w:type="character" w:customStyle="1" w:styleId="HeaderChar">
    <w:name w:val="Header Char"/>
    <w:basedOn w:val="DefaultParagraphFont"/>
    <w:link w:val="Header"/>
    <w:uiPriority w:val="99"/>
    <w:rsid w:val="00636CD2"/>
  </w:style>
  <w:style w:type="paragraph" w:styleId="Footer">
    <w:name w:val="footer"/>
    <w:basedOn w:val="Normal"/>
    <w:link w:val="FooterChar"/>
    <w:uiPriority w:val="99"/>
    <w:unhideWhenUsed/>
    <w:qFormat/>
    <w:rsid w:val="00636CD2"/>
    <w:pPr>
      <w:tabs>
        <w:tab w:val="center" w:pos="4680"/>
        <w:tab w:val="right" w:pos="9360"/>
      </w:tabs>
    </w:pPr>
  </w:style>
  <w:style w:type="character" w:customStyle="1" w:styleId="FooterChar">
    <w:name w:val="Footer Char"/>
    <w:basedOn w:val="DefaultParagraphFont"/>
    <w:link w:val="Footer"/>
    <w:uiPriority w:val="99"/>
    <w:rsid w:val="00636CD2"/>
  </w:style>
  <w:style w:type="table" w:styleId="TableGrid">
    <w:name w:val="Table Grid"/>
    <w:basedOn w:val="TableNormal"/>
    <w:uiPriority w:val="39"/>
    <w:rsid w:val="000515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2c4dcd4f-d52c-4450-80dd-902feb81f037@prod.exchangelab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Rankin</dc:creator>
  <cp:keywords/>
  <dc:description/>
  <cp:lastModifiedBy>Weber, Debrina</cp:lastModifiedBy>
  <cp:revision>4</cp:revision>
  <dcterms:created xsi:type="dcterms:W3CDTF">2024-03-18T16:10:00Z</dcterms:created>
  <dcterms:modified xsi:type="dcterms:W3CDTF">2024-03-18T16:11:00Z</dcterms:modified>
</cp:coreProperties>
</file>